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ОТЧЁТ ПО ПРАКТИЧЕСКОЙ РАБОТЕ №3</w:t>
      </w:r>
      <w:r/>
    </w:p>
    <w:p>
      <w:pPr>
        <w:pStyle w:val="771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Работа с управляющими символами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</w:t>
      </w:r>
      <w:r/>
    </w:p>
    <w:p>
      <w:pPr>
        <w:pStyle w:val="842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Цель работы: </w:t>
      </w:r>
      <w:r>
        <w:rPr>
          <w:color w:val="000000" w:themeColor="text1"/>
          <w:sz w:val="28"/>
          <w:szCs w:val="26"/>
        </w:rPr>
        <w:t xml:space="preserve">Познакомиться </w:t>
      </w:r>
      <w:r>
        <w:rPr>
          <w:color w:val="000000" w:themeColor="text1"/>
          <w:sz w:val="28"/>
          <w:szCs w:val="26"/>
        </w:rPr>
        <w:t xml:space="preserve">с управляющими символами</w:t>
      </w:r>
      <w:r>
        <w:rPr>
          <w:color w:val="000000" w:themeColor="text1"/>
          <w:sz w:val="28"/>
          <w:szCs w:val="26"/>
        </w:rPr>
        <w:t xml:space="preserve"> в </w:t>
      </w:r>
      <w:r>
        <w:rPr>
          <w:color w:val="000000" w:themeColor="text1"/>
          <w:sz w:val="28"/>
          <w:szCs w:val="26"/>
          <w:lang w:val="en-US"/>
        </w:rPr>
        <w:t xml:space="preserve">C</w:t>
      </w:r>
      <w:r>
        <w:rPr>
          <w:color w:val="000000" w:themeColor="text1"/>
          <w:sz w:val="28"/>
          <w:szCs w:val="26"/>
        </w:rPr>
        <w:t xml:space="preserve">++</w:t>
      </w:r>
      <w:r>
        <w:rPr>
          <w:color w:val="000000" w:themeColor="text1"/>
          <w:sz w:val="28"/>
          <w:szCs w:val="26"/>
        </w:rPr>
        <w:t xml:space="preserve"> и научиться использовать их</w:t>
      </w:r>
      <w:r>
        <w:rPr>
          <w:color w:val="000000" w:themeColor="text1"/>
          <w:sz w:val="28"/>
          <w:szCs w:val="26"/>
        </w:rPr>
        <w:t xml:space="preserve">.</w:t>
      </w:r>
      <w:r>
        <w:rPr>
          <w:rFonts w:cs="Times New Roman"/>
          <w:b/>
          <w:sz w:val="28"/>
          <w:szCs w:val="24"/>
        </w:rPr>
      </w:r>
      <w:r/>
    </w:p>
    <w:p>
      <w:pPr>
        <w:pStyle w:val="842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b/>
          <w:i/>
          <w:sz w:val="28"/>
          <w:szCs w:val="24"/>
        </w:rPr>
        <w:t xml:space="preserve">Задание:  </w:t>
      </w:r>
      <w:r>
        <w:rPr>
          <w:rFonts w:ascii="Times New Roman" w:hAnsi="Times New Roman"/>
          <w:color w:val="000000" w:themeColor="text1"/>
        </w:rPr>
        <w:t xml:space="preserve">Программа должна </w:t>
      </w:r>
      <w:r>
        <w:rPr>
          <w:rFonts w:ascii="Times New Roman" w:hAnsi="Times New Roman"/>
          <w:color w:val="000000" w:themeColor="text1"/>
        </w:rPr>
        <w:t xml:space="preserve">в консоли рисовать рисунок из символов</w:t>
      </w:r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Разрешено использовать только </w:t>
      </w:r>
      <w:r>
        <w:rPr>
          <w:rFonts w:ascii="Times New Roman" w:hAnsi="Times New Roman"/>
          <w:color w:val="000000" w:themeColor="text1"/>
        </w:rPr>
        <w:t xml:space="preserve">символы, </w:t>
      </w:r>
      <w:r>
        <w:rPr>
          <w:rFonts w:ascii="Times New Roman" w:hAnsi="Times New Roman"/>
          <w:color w:val="000000" w:themeColor="text1"/>
        </w:rPr>
        <w:t xml:space="preserve">управляющие символы, оператор вывода</w:t>
      </w:r>
      <w:r>
        <w:rPr>
          <w:rFonts w:ascii="Times New Roman" w:hAnsi="Times New Roman"/>
          <w:color w:val="000000" w:themeColor="text1"/>
        </w:rPr>
        <w:t xml:space="preserve"> и</w:t>
      </w:r>
      <w:r>
        <w:rPr>
          <w:rFonts w:ascii="Times New Roman" w:hAnsi="Times New Roman"/>
          <w:color w:val="000000" w:themeColor="text1"/>
        </w:rPr>
        <w:t xml:space="preserve"> циклы</w:t>
      </w:r>
      <w:r>
        <w:rPr>
          <w:rFonts w:ascii="Times New Roman" w:hAnsi="Times New Roman"/>
          <w:color w:val="000000" w:themeColor="text1"/>
        </w:rPr>
        <w:t xml:space="preserve">, если умеете ими</w:t>
      </w:r>
      <w:r>
        <w:rPr>
          <w:rFonts w:ascii="Times New Roman" w:hAnsi="Times New Roman"/>
          <w:color w:val="000000" w:themeColor="text1"/>
        </w:rPr>
        <w:t xml:space="preserve"> пользоваться</w:t>
      </w:r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Тематика р</w:t>
      </w:r>
      <w:r>
        <w:rPr>
          <w:rFonts w:ascii="Times New Roman" w:hAnsi="Times New Roman"/>
          <w:color w:val="000000" w:themeColor="text1"/>
        </w:rPr>
        <w:t xml:space="preserve">исун</w:t>
      </w:r>
      <w:r>
        <w:rPr>
          <w:rFonts w:ascii="Times New Roman" w:hAnsi="Times New Roman"/>
          <w:color w:val="000000" w:themeColor="text1"/>
        </w:rPr>
        <w:t xml:space="preserve">ка</w:t>
      </w:r>
      <w:r>
        <w:rPr>
          <w:rFonts w:ascii="Times New Roman" w:hAnsi="Times New Roman"/>
          <w:color w:val="000000" w:themeColor="text1"/>
        </w:rPr>
        <w:t xml:space="preserve"> выбирается </w:t>
      </w:r>
      <w:r>
        <w:rPr>
          <w:rFonts w:ascii="Times New Roman" w:hAnsi="Times New Roman"/>
          <w:color w:val="000000" w:themeColor="text1"/>
        </w:rPr>
        <w:t xml:space="preserve">самостоятельно, но в рамках приличия</w:t>
      </w:r>
      <w:r>
        <w:rPr>
          <w:rFonts w:ascii="Times New Roman" w:hAnsi="Times New Roman"/>
          <w:color w:val="000000" w:themeColor="text1"/>
        </w:rPr>
        <w:t xml:space="preserve"> и адекватности</w:t>
      </w:r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Рисунок должен быть индивидуален</w:t>
      </w:r>
      <w:r>
        <w:rPr>
          <w:rFonts w:ascii="Times New Roman" w:hAnsi="Times New Roman"/>
          <w:color w:val="000000" w:themeColor="text1"/>
        </w:rPr>
        <w:t xml:space="preserve">, так что согласовывайте с </w:t>
      </w:r>
      <w:r>
        <w:rPr>
          <w:rFonts w:ascii="Times New Roman" w:hAnsi="Times New Roman"/>
          <w:color w:val="000000" w:themeColor="text1"/>
        </w:rPr>
        <w:t xml:space="preserve">одногруппниками</w:t>
      </w:r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В конце программа должна воспроизводить звуковой сигнал. Количество сигналов равно количеству строк, из которых состоит ваше изображение.</w:t>
      </w:r>
      <w:r>
        <w:rPr>
          <w:b/>
          <w:i/>
          <w:sz w:val="28"/>
          <w:szCs w:val="24"/>
        </w:rPr>
      </w:r>
      <w:r/>
    </w:p>
    <w:p>
      <w:pPr>
        <w:pStyle w:val="842"/>
        <w:ind w:firstLine="709"/>
        <w:jc w:val="center"/>
        <w:rPr>
          <w:rFonts w:ascii="Times New Roman" w:hAnsi="Times New Roman"/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Ход выполнения</w:t>
      </w:r>
      <w:r/>
    </w:p>
    <w:p>
      <w:pPr>
        <w:pStyle w:val="842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ab/>
        <w:t xml:space="preserve">На решение данного задания у меня ушло много времени и пришлось изучить и задействовать много всего стороннего, т.к. на моей основной системе не работал сигнал спикером (не через \a, не через beep, не через вызовы других консольных команд). Поэтому мной было принято решение в качестве сигнала использовать wav файл, который будет воспроизводиться в момент вывода «изображения», коим является фраза «STAR WARS».</w:t>
      </w:r>
      <w:r/>
    </w:p>
    <w:p>
      <w:pPr>
        <w:pStyle w:val="842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ab/>
        <w:t xml:space="preserve">Было создано две функции, первая из которых (amb) реализует фоновую музыку посредством вызова системной утилиты aplay в параметры которой передаётся путь к  .wav файлу. Вторая функция (print_pic) принимает двумерный массив символов и в двух циклах проходится по нему, выводя символы в терминал.</w:t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42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ab/>
        <w:t xml:space="preserve">В основной функции создается два дополнительных потока, первый для воспроизведения звука, а второй для вывода «картинки». А также массив символов, который передаётся второй функции.</w:t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42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ab/>
        <w:t xml:space="preserve">На листинге 1 представлен код программы с комментариями. На рисунке 1 – вывод программы (к сожалению без звука).</w:t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42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ab/>
      </w:r>
      <w:r/>
    </w:p>
    <w:p>
      <w:pPr>
        <w:pStyle w:val="842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Листинг 1 – Код программы</w:t>
      </w:r>
      <w:r>
        <w:rPr>
          <w:rFonts w:ascii="Times New Roman" w:hAnsi="Times New Roman"/>
          <w:color w:val="000000"/>
          <w:highlight w:val="none"/>
        </w:rPr>
      </w:r>
    </w:p>
    <w:tbl>
      <w:tblPr>
        <w:tblStyle w:val="64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896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19.</w:t>
            </w:r>
            <w:r/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42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</w:tc>
        <w:tc>
          <w:tcPr>
            <w:tcW w:w="8896" w:type="dxa"/>
            <w:textDirection w:val="lrTb"/>
            <w:noWrap w:val="false"/>
          </w:tcPr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#include &lt;iostream&gt;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#include &lt;thread&gt;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using namespace std;</w:t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void amb(){</w:t>
            </w:r>
            <w:r>
              <w:rPr>
                <w:rFonts w:ascii="Times New Roman" w:hAnsi="Times New Roman"/>
                <w:color w:val="000000"/>
                <w:highlight w:val="none"/>
              </w:rPr>
              <w:t xml:space="preserve">system("aplay ambian.wav -q");</w:t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  <w:t xml:space="preserve">}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void print_pic(char picture[11][35]){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for(int i = 0; i &lt; 11; i++){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    this_thread::sleep_for(3500ms);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for(int j = 0; j &lt; 35; j++){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ab/>
              <w:t xml:space="preserve">cout &lt;&lt; picture[i][j];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}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cout &lt;&lt; endl;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 xml:space="preserve">}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}</w:t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int main(int argс, char* argv[]){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thread ambian(amb);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ambian.detach();</w:t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char picture[11][35] = {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 '},{' '},{' '},{'S'},{'S'},{'S'},{'S'},{'S'},{'S'},{'S'},{'S'},{'S'},{'S'},{' '},{' '},{'S'},{'S'},{'S'},{' '},{' '},{' '},{' '},{'S'},{'S'},{'S'},{'S'},{'S'},{' '},{' '},{' '},{' '},{' 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 '},{' '},{'S'},{'S'},{' '},{' '},{' '},{' '},{' '},{'S'},{'S'},{' '},{' '},{' '},{'S'},{'S'},{' '},{'S'},{'S'},{' '},{' '},{' '},{'S'},{'S'},{' '},{' '},{'S'},{'S'},{' '},{' '},{' '},{' 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 '},{' '},{' '},{'S'},{'S'},{'S'},{'S'},{' '},{' '},{'S'},{'S'},{' '},{' '},{'S'},{'S'},{' '},{' '},{' '},{'S'},{'S'},{' '},{' '},{'S'},{'S'},{'S'},{'S'},{'S'},{' '},{' '},{' '},{' '},{' 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 '},{' '},{' '},{' '},{' '},{' '},{'S'},{'S'},{' '},{'S'},{'S'},{' '},{'S'},{'S'},{'S'},{'S'},{'S'},{'S'},{'S'},{'S'},{'S'},{' '},{'S'},{'S'},{' '},{' '},{' '},{'S'},{'S'},{' '},{' '},{' 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{{'S'},{'S'},{'S'},{'S'},{'S'},{'S'},{'S'},{'S'},{' '},{' '},{'S'},{'S'},{' '},{'S'},{'S'},{' '},{' '},{' '},{' '},{' '},{'S'},{'S'},{' '},{'S'},{'S'},{' '},{' '},{' '},{' '},{'S'},{'S'},{'S'},{'S'},{'S'},{'S'}},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 '},{' '},{' '},{' '},{' '},{' '},{' '},{' '},{' '},{' '},{' '},{' '},{' '},{' '},{' '},{' '},{' '},{' '},{' '},{' '},{' '},{' '},{' '},{' '},{' '},{' '},{' '},{' '},{' '},{' '},{' '},{' 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{{'W'},{'W'},{' '},{' '},{'W'},{'W'},{' '},{' '},{'W'},{'W'},{' '},{' '},{' '},{'W'},{'W'},{'W'},{' '},{' '},{' '},{' '},{'W'},{'W'},{'W'},{'W'},{'W'},{' '},{' '},{' '},{' '},{'W'},{'W'},{'W'},{'W'},{'W'},{'W'}},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{{'W'},{'W'},{' '},{' '},{'W'},{'W'},{' '},{' '},{'W'},{'W'},{' '},{' '},{'W'},{'W'},{' '},{'W'},{'W'},{' '},{' '},{' '},{'W'},{'W'},{' '},{' '},{'W'},{'W'},{' '},{' '},{'W'},{'W'},{' '},{' '},{' 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{{'W'},{'W'},{' '},{'W'},{'W'},{'W'},{'W'},{' '},{'W'},{'W'},{' '},{'W'},{'W'},{' '},{' '},{' '},{'W'},{'W'},{' '},{' '},{'W'},{'W'},{'W'},{'W'},{'W'},{' '},{' '},{' '},{' '},{'W'},{'W'},{'W'},{'W'},{'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'},{'W'},{'W'},{'W'},{' '},{' '},{'W'},{'W'},{'W'},{' '},{'W'},{'W'},{'W'},{'W'},{'W'},{'W'},{'W'},{'W'},{'W'},{' '},{'W'},{'W'},{' '},{' '},{' '},{'W'},{'W'},{' '},{' '},{' '},{' '},{' '},{'W'},{'W'},{'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ab/>
              <w:t xml:space="preserve">{{' '},{' '},{'W'},{'W'},{' '},{' '},{'W'},{'W'},{' '},{' '},{'W'},{'W'},{' '},{' '},{' '},{' '},{' '},{'W'},{'W'},{' '},{'W'},{'W'},{' '},{' '},{' '},{' '},{'W'},{'W'},{'W'},{'W'},{'W'},{'W'},{'W'},{' '},{' '}},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 xml:space="preserve">};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thread pr(print_pic, picture);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pr.join();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ab/>
              <w:t xml:space="preserve">return 0; </w:t>
            </w:r>
            <w:r/>
          </w:p>
          <w:p>
            <w:pPr>
              <w:pStyle w:val="842"/>
              <w:ind w:firstLine="0"/>
              <w:jc w:val="both"/>
              <w:spacing w:line="360" w:lineRule="auto"/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}</w:t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</w:tc>
      </w:tr>
    </w:tbl>
    <w:p>
      <w:pPr>
        <w:pStyle w:val="842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42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876800" cy="2133600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460805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876799" cy="2133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84.0pt;height:168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42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  <w:t xml:space="preserve">Рисунок 1 – Работа программы</w:t>
      </w:r>
      <w:r>
        <w:rPr>
          <w:highlight w:val="none"/>
        </w:rPr>
      </w:r>
    </w:p>
    <w:p>
      <w:pPr>
        <w:pStyle w:val="842"/>
        <w:ind w:left="0" w:right="0" w:firstLine="0"/>
        <w:jc w:val="both"/>
        <w:spacing w:line="360" w:lineRule="auto"/>
        <w:rPr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Liberation Sans">
    <w:panose1 w:val="020B0604020202020204"/>
  </w:font>
  <w:font w:name="Noto Sans CJK SC">
    <w:panose1 w:val="020B0500000000000000"/>
  </w:font>
  <w:font w:name="Tahoma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50"/>
      <w:isLgl w:val="false"/>
      <w:suff w:val="tab"/>
      <w:lvlText w:val="%1."/>
      <w:lvlJc w:val="left"/>
      <w:pPr>
        <w:ind w:left="0" w:firstLine="709"/>
        <w:tabs>
          <w:tab w:val="num" w:pos="1134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false"/>
        <w:vanish w:val="false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4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7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7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7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7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7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7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7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8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8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8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8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8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8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8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8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8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9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9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0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0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0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0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1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1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1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3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3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3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3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4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4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4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4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4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4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4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4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4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5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5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5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5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5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5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5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5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5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5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6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6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6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6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6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6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68">
    <w:name w:val="Hyperlink"/>
    <w:uiPriority w:val="99"/>
    <w:unhideWhenUsed/>
    <w:rPr>
      <w:color w:val="0000FF" w:themeColor="hyperlink"/>
      <w:u w:val="single"/>
    </w:rPr>
  </w:style>
  <w:style w:type="character" w:styleId="769">
    <w:name w:val="footnote reference"/>
    <w:basedOn w:val="803"/>
    <w:uiPriority w:val="99"/>
    <w:unhideWhenUsed/>
    <w:rPr>
      <w:vertAlign w:val="superscript"/>
    </w:rPr>
  </w:style>
  <w:style w:type="character" w:styleId="770">
    <w:name w:val="endnote reference"/>
    <w:basedOn w:val="803"/>
    <w:uiPriority w:val="99"/>
    <w:semiHidden/>
    <w:unhideWhenUsed/>
    <w:rPr>
      <w:vertAlign w:val="superscript"/>
    </w:rPr>
  </w:style>
  <w:style w:type="paragraph" w:styleId="771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cs="Arial" w:eastAsia="Calibri" w:asciiTheme="minorHAnsi" w:hAnsiTheme="minorHAnsi" w:eastAsiaTheme="minorHAnsi" w:cstheme="minorBidi"/>
      <w:color w:val="auto"/>
      <w:sz w:val="22"/>
      <w:szCs w:val="22"/>
      <w:lang w:val="ru-RU" w:bidi="ar-SA" w:eastAsia="en-US"/>
    </w:rPr>
  </w:style>
  <w:style w:type="paragraph" w:styleId="772">
    <w:name w:val="Heading 1"/>
    <w:basedOn w:val="771"/>
    <w:qFormat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outlineLvl w:val="1"/>
    </w:pPr>
    <w:rPr>
      <w:rFonts w:ascii="Arial" w:hAnsi="Arial" w:cs="Times New Roman" w:eastAsia="Arial"/>
      <w:b/>
      <w:bCs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u w:val="none"/>
      <w:vertAlign w:val="baseline"/>
      <w:lang w:val="ru-RU" w:bidi="ru-RU" w:eastAsia="ru-RU"/>
    </w:rPr>
  </w:style>
  <w:style w:type="paragraph" w:styleId="773">
    <w:name w:val="Heading 2"/>
    <w:basedOn w:val="7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774">
    <w:name w:val="Heading 3"/>
    <w:basedOn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775">
    <w:name w:val="Heading 4"/>
    <w:basedOn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76">
    <w:name w:val="Heading 5"/>
    <w:basedOn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77">
    <w:name w:val="Heading 6"/>
    <w:basedOn w:val="7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778">
    <w:name w:val="Heading 7"/>
    <w:basedOn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779">
    <w:name w:val="Heading 8"/>
    <w:basedOn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780">
    <w:name w:val="Heading 9"/>
    <w:basedOn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81">
    <w:name w:val="Heading 1 Char"/>
    <w:basedOn w:val="803"/>
    <w:link w:val="831"/>
    <w:uiPriority w:val="9"/>
    <w:qFormat/>
    <w:rPr>
      <w:rFonts w:ascii="Arial" w:hAnsi="Arial" w:cs="Arial" w:eastAsia="Arial"/>
      <w:sz w:val="40"/>
      <w:szCs w:val="40"/>
    </w:rPr>
  </w:style>
  <w:style w:type="character" w:styleId="782">
    <w:name w:val="Heading 2 Char"/>
    <w:basedOn w:val="803"/>
    <w:uiPriority w:val="9"/>
    <w:qFormat/>
    <w:rPr>
      <w:rFonts w:ascii="Arial" w:hAnsi="Arial" w:cs="Arial" w:eastAsia="Arial"/>
      <w:sz w:val="34"/>
    </w:rPr>
  </w:style>
  <w:style w:type="character" w:styleId="783">
    <w:name w:val="Heading 3 Char"/>
    <w:basedOn w:val="803"/>
    <w:uiPriority w:val="9"/>
    <w:qFormat/>
    <w:rPr>
      <w:rFonts w:ascii="Arial" w:hAnsi="Arial" w:cs="Arial" w:eastAsia="Arial"/>
      <w:sz w:val="30"/>
      <w:szCs w:val="30"/>
    </w:rPr>
  </w:style>
  <w:style w:type="character" w:styleId="784">
    <w:name w:val="Heading 4 Char"/>
    <w:basedOn w:val="803"/>
    <w:uiPriority w:val="9"/>
    <w:qFormat/>
    <w:rPr>
      <w:rFonts w:ascii="Arial" w:hAnsi="Arial" w:cs="Arial" w:eastAsia="Arial"/>
      <w:b/>
      <w:bCs/>
      <w:sz w:val="26"/>
      <w:szCs w:val="26"/>
    </w:rPr>
  </w:style>
  <w:style w:type="character" w:styleId="785">
    <w:name w:val="Heading 5 Char"/>
    <w:basedOn w:val="803"/>
    <w:uiPriority w:val="9"/>
    <w:qFormat/>
    <w:rPr>
      <w:rFonts w:ascii="Arial" w:hAnsi="Arial" w:cs="Arial" w:eastAsia="Arial"/>
      <w:b/>
      <w:bCs/>
      <w:sz w:val="24"/>
      <w:szCs w:val="24"/>
    </w:rPr>
  </w:style>
  <w:style w:type="character" w:styleId="786">
    <w:name w:val="Heading 6 Char"/>
    <w:basedOn w:val="803"/>
    <w:link w:val="832"/>
    <w:uiPriority w:val="9"/>
    <w:qFormat/>
    <w:rPr>
      <w:rFonts w:ascii="Arial" w:hAnsi="Arial" w:cs="Arial" w:eastAsia="Arial"/>
      <w:b/>
      <w:bCs/>
      <w:sz w:val="22"/>
      <w:szCs w:val="22"/>
    </w:rPr>
  </w:style>
  <w:style w:type="character" w:styleId="787">
    <w:name w:val="Heading 7 Char"/>
    <w:basedOn w:val="803"/>
    <w:uiPriority w:val="9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788">
    <w:name w:val="Heading 8 Char"/>
    <w:basedOn w:val="803"/>
    <w:uiPriority w:val="9"/>
    <w:qFormat/>
    <w:rPr>
      <w:rFonts w:ascii="Arial" w:hAnsi="Arial" w:cs="Arial" w:eastAsia="Arial"/>
      <w:i/>
      <w:iCs/>
      <w:sz w:val="22"/>
      <w:szCs w:val="22"/>
    </w:rPr>
  </w:style>
  <w:style w:type="character" w:styleId="789">
    <w:name w:val="Heading 9 Char"/>
    <w:basedOn w:val="803"/>
    <w:uiPriority w:val="9"/>
    <w:qFormat/>
    <w:rPr>
      <w:rFonts w:ascii="Arial" w:hAnsi="Arial" w:cs="Arial" w:eastAsia="Arial"/>
      <w:i/>
      <w:iCs/>
      <w:sz w:val="21"/>
      <w:szCs w:val="21"/>
    </w:rPr>
  </w:style>
  <w:style w:type="character" w:styleId="790">
    <w:name w:val="Title Char"/>
    <w:basedOn w:val="803"/>
    <w:uiPriority w:val="10"/>
    <w:qFormat/>
    <w:rPr>
      <w:sz w:val="48"/>
      <w:szCs w:val="48"/>
    </w:rPr>
  </w:style>
  <w:style w:type="character" w:styleId="791">
    <w:name w:val="Subtitle Char"/>
    <w:basedOn w:val="803"/>
    <w:uiPriority w:val="11"/>
    <w:qFormat/>
    <w:rPr>
      <w:sz w:val="24"/>
      <w:szCs w:val="24"/>
    </w:rPr>
  </w:style>
  <w:style w:type="character" w:styleId="792">
    <w:name w:val="Quote Char"/>
    <w:uiPriority w:val="29"/>
    <w:qFormat/>
    <w:rPr>
      <w:i/>
    </w:rPr>
  </w:style>
  <w:style w:type="character" w:styleId="793">
    <w:name w:val="Intense Quote Char"/>
    <w:uiPriority w:val="30"/>
    <w:qFormat/>
    <w:rPr>
      <w:i/>
    </w:rPr>
  </w:style>
  <w:style w:type="character" w:styleId="794">
    <w:name w:val="Header Char"/>
    <w:basedOn w:val="803"/>
    <w:uiPriority w:val="99"/>
    <w:qFormat/>
  </w:style>
  <w:style w:type="character" w:styleId="795">
    <w:name w:val="Footer Char"/>
    <w:basedOn w:val="803"/>
    <w:uiPriority w:val="99"/>
    <w:qFormat/>
  </w:style>
  <w:style w:type="character" w:styleId="796">
    <w:name w:val="Caption Char"/>
    <w:uiPriority w:val="99"/>
    <w:qFormat/>
  </w:style>
  <w:style w:type="character" w:styleId="797">
    <w:name w:val="Footnote Text Char"/>
    <w:uiPriority w:val="99"/>
    <w:qFormat/>
    <w:rPr>
      <w:sz w:val="18"/>
    </w:rPr>
  </w:style>
  <w:style w:type="character" w:styleId="798">
    <w:name w:val="Привязка сноски"/>
    <w:rPr>
      <w:vertAlign w:val="superscript"/>
    </w:rPr>
  </w:style>
  <w:style w:type="character" w:styleId="799">
    <w:name w:val="Footnote Characters"/>
    <w:uiPriority w:val="99"/>
    <w:unhideWhenUsed/>
    <w:qFormat/>
    <w:rPr>
      <w:vertAlign w:val="superscript"/>
    </w:rPr>
  </w:style>
  <w:style w:type="character" w:styleId="800">
    <w:name w:val="Endnote Text Char"/>
    <w:uiPriority w:val="99"/>
    <w:qFormat/>
    <w:rPr>
      <w:sz w:val="20"/>
    </w:rPr>
  </w:style>
  <w:style w:type="character" w:styleId="801">
    <w:name w:val="Привязка концевой сноски"/>
    <w:rPr>
      <w:vertAlign w:val="superscript"/>
    </w:rPr>
  </w:style>
  <w:style w:type="character" w:styleId="802">
    <w:name w:val="Endnote Characters"/>
    <w:uiPriority w:val="99"/>
    <w:semiHidden/>
    <w:unhideWhenUsed/>
    <w:qFormat/>
    <w:rPr>
      <w:vertAlign w:val="superscript"/>
    </w:rPr>
  </w:style>
  <w:style w:type="character" w:styleId="803" w:default="1">
    <w:name w:val="Default Paragraph Font"/>
    <w:uiPriority w:val="1"/>
    <w:semiHidden/>
    <w:unhideWhenUsed/>
    <w:qFormat/>
  </w:style>
  <w:style w:type="character" w:styleId="804" w:customStyle="1">
    <w:name w:val="Мой обычный Знак"/>
    <w:qFormat/>
    <w:rPr>
      <w:rFonts w:ascii="Times New Roman" w:hAnsi="Times New Roman"/>
      <w:b w:val="0"/>
      <w:i w:val="0"/>
      <w:sz w:val="28"/>
      <w:szCs w:val="24"/>
    </w:rPr>
  </w:style>
  <w:style w:type="character" w:styleId="805">
    <w:name w:val="Strong"/>
    <w:qFormat/>
    <w:rPr>
      <w:b/>
      <w:bCs/>
    </w:rPr>
  </w:style>
  <w:style w:type="character" w:styleId="806">
    <w:name w:val="Интернет-ссылка"/>
    <w:uiPriority w:val="99"/>
    <w:unhideWhenUsed/>
    <w:rPr>
      <w:color w:val="0000FF"/>
      <w:u w:val="single"/>
    </w:rPr>
  </w:style>
  <w:style w:type="character" w:styleId="807">
    <w:name w:val="Посещённая гиперссылка"/>
    <w:basedOn w:val="803"/>
    <w:uiPriority w:val="99"/>
    <w:semiHidden/>
    <w:unhideWhenUsed/>
    <w:rPr>
      <w:color w:val="954F72" w:themeColor="followedHyperlink"/>
      <w:u w:val="single"/>
    </w:rPr>
  </w:style>
  <w:style w:type="character" w:styleId="808" w:customStyle="1">
    <w:name w:val="Текст выноски Знак"/>
    <w:basedOn w:val="803"/>
    <w:uiPriority w:val="99"/>
    <w:semiHidden/>
    <w:qFormat/>
    <w:rPr>
      <w:rFonts w:ascii="Tahoma" w:hAnsi="Tahoma" w:cs="Tahoma"/>
      <w:sz w:val="16"/>
      <w:szCs w:val="16"/>
    </w:rPr>
  </w:style>
  <w:style w:type="character" w:styleId="809">
    <w:name w:val="annotation reference"/>
    <w:basedOn w:val="803"/>
    <w:uiPriority w:val="99"/>
    <w:semiHidden/>
    <w:unhideWhenUsed/>
    <w:qFormat/>
    <w:rPr>
      <w:sz w:val="16"/>
      <w:szCs w:val="16"/>
    </w:rPr>
  </w:style>
  <w:style w:type="character" w:styleId="810" w:customStyle="1">
    <w:name w:val="Текст примечания Знак"/>
    <w:basedOn w:val="803"/>
    <w:uiPriority w:val="99"/>
    <w:semiHidden/>
    <w:qFormat/>
    <w:rPr>
      <w:sz w:val="20"/>
      <w:szCs w:val="20"/>
    </w:rPr>
  </w:style>
  <w:style w:type="character" w:styleId="811" w:customStyle="1">
    <w:name w:val="Тема примечания Знак"/>
    <w:basedOn w:val="810"/>
    <w:uiPriority w:val="99"/>
    <w:semiHidden/>
    <w:qFormat/>
    <w:rPr>
      <w:b/>
      <w:bCs/>
      <w:sz w:val="20"/>
      <w:szCs w:val="20"/>
    </w:rPr>
  </w:style>
  <w:style w:type="character" w:styleId="812">
    <w:name w:val="Выделение"/>
    <w:qFormat/>
    <w:rPr>
      <w:i/>
      <w:iCs/>
    </w:rPr>
  </w:style>
  <w:style w:type="character" w:styleId="813">
    <w:name w:val="WW8Num9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false"/>
      <w:vanish w:val="false"/>
      <w:spacing w:val="0"/>
      <w:position w:val="0"/>
      <w:sz w:val="28"/>
      <w:szCs w:val="28"/>
      <w:u w:val="none"/>
      <w:vertAlign w:val="baseline"/>
    </w:rPr>
  </w:style>
  <w:style w:type="character" w:styleId="814">
    <w:name w:val="WW8Num9z1"/>
    <w:qFormat/>
  </w:style>
  <w:style w:type="paragraph" w:styleId="815">
    <w:name w:val="Заголовок"/>
    <w:basedOn w:val="771"/>
    <w:next w:val="816"/>
    <w:qFormat/>
    <w:pPr>
      <w:keepNext/>
      <w:spacing w:before="240" w:after="120"/>
    </w:pPr>
    <w:rPr>
      <w:rFonts w:ascii="Liberation Sans" w:hAnsi="Liberation Sans" w:cs="Noto Sans Devanagari" w:eastAsia="Noto Sans CJK SC"/>
      <w:sz w:val="28"/>
      <w:szCs w:val="28"/>
    </w:rPr>
  </w:style>
  <w:style w:type="paragraph" w:styleId="816">
    <w:name w:val="Body Text"/>
    <w:basedOn w:val="771"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1"/>
      <w:szCs w:val="21"/>
      <w:u w:val="none"/>
      <w:vertAlign w:val="baseline"/>
      <w:lang w:val="ru-RU" w:bidi="ru-RU" w:eastAsia="ru-RU"/>
    </w:rPr>
  </w:style>
  <w:style w:type="paragraph" w:styleId="817">
    <w:name w:val="List"/>
    <w:basedOn w:val="816"/>
    <w:rPr>
      <w:rFonts w:cs="Noto Sans Devanagari"/>
    </w:rPr>
  </w:style>
  <w:style w:type="paragraph" w:styleId="818">
    <w:name w:val="Caption"/>
    <w:basedOn w:val="7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19">
    <w:name w:val="Указатель"/>
    <w:basedOn w:val="771"/>
    <w:qFormat/>
    <w:pPr>
      <w:suppressLineNumbers/>
    </w:pPr>
    <w:rPr>
      <w:rFonts w:cs="Noto Sans Devanagari"/>
    </w:rPr>
  </w:style>
  <w:style w:type="paragraph" w:styleId="820">
    <w:name w:val="List Paragraph"/>
    <w:basedOn w:val="771"/>
    <w:uiPriority w:val="34"/>
    <w:qFormat/>
    <w:pPr>
      <w:contextualSpacing/>
      <w:ind w:left="720" w:firstLine="0"/>
      <w:spacing w:before="0" w:after="160"/>
    </w:pPr>
  </w:style>
  <w:style w:type="paragraph" w:styleId="821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cs="Arial" w:eastAsia="Calibri" w:asciiTheme="minorHAnsi" w:hAnsiTheme="minorHAnsi" w:eastAsiaTheme="minorHAnsi" w:cstheme="minorBidi"/>
      <w:color w:val="auto"/>
      <w:sz w:val="22"/>
      <w:szCs w:val="22"/>
      <w:lang w:val="ru-RU" w:bidi="ar-SA" w:eastAsia="en-US"/>
    </w:rPr>
  </w:style>
  <w:style w:type="paragraph" w:styleId="822">
    <w:name w:val="Title"/>
    <w:basedOn w:val="77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3">
    <w:name w:val="Subtitle"/>
    <w:basedOn w:val="771"/>
    <w:uiPriority w:val="11"/>
    <w:qFormat/>
    <w:pPr>
      <w:spacing w:before="200" w:after="200"/>
    </w:pPr>
    <w:rPr>
      <w:sz w:val="24"/>
      <w:szCs w:val="24"/>
    </w:rPr>
  </w:style>
  <w:style w:type="paragraph" w:styleId="824">
    <w:name w:val="Quote"/>
    <w:basedOn w:val="771"/>
    <w:uiPriority w:val="29"/>
    <w:qFormat/>
    <w:pPr>
      <w:ind w:left="720" w:right="720" w:firstLine="0"/>
    </w:pPr>
    <w:rPr>
      <w:i/>
    </w:rPr>
  </w:style>
  <w:style w:type="paragraph" w:styleId="825">
    <w:name w:val="Intense Quote"/>
    <w:basedOn w:val="771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6">
    <w:name w:val="Колонтитул"/>
    <w:basedOn w:val="771"/>
    <w:qFormat/>
  </w:style>
  <w:style w:type="paragraph" w:styleId="827">
    <w:name w:val="Header"/>
    <w:basedOn w:val="771"/>
    <w:link w:val="834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8">
    <w:name w:val="Footer"/>
    <w:basedOn w:val="77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9">
    <w:name w:val="footnote text"/>
    <w:basedOn w:val="77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0">
    <w:name w:val="endnote text"/>
    <w:basedOn w:val="77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1">
    <w:name w:val="toc 1"/>
    <w:basedOn w:val="771"/>
    <w:uiPriority w:val="39"/>
    <w:unhideWhenUsed/>
    <w:pPr>
      <w:ind w:left="0" w:right="0" w:firstLine="0"/>
      <w:spacing w:before="0" w:after="57"/>
    </w:pPr>
  </w:style>
  <w:style w:type="paragraph" w:styleId="832">
    <w:name w:val="toc 2"/>
    <w:basedOn w:val="771"/>
    <w:uiPriority w:val="39"/>
    <w:unhideWhenUsed/>
    <w:pPr>
      <w:ind w:left="283" w:right="0" w:firstLine="0"/>
      <w:spacing w:before="0" w:after="57"/>
    </w:pPr>
  </w:style>
  <w:style w:type="paragraph" w:styleId="833">
    <w:name w:val="toc 3"/>
    <w:basedOn w:val="771"/>
    <w:uiPriority w:val="39"/>
    <w:unhideWhenUsed/>
    <w:pPr>
      <w:ind w:left="567" w:right="0" w:firstLine="0"/>
      <w:spacing w:before="0" w:after="57"/>
    </w:pPr>
  </w:style>
  <w:style w:type="paragraph" w:styleId="834">
    <w:name w:val="toc 4"/>
    <w:basedOn w:val="771"/>
    <w:uiPriority w:val="39"/>
    <w:unhideWhenUsed/>
    <w:pPr>
      <w:ind w:left="850" w:right="0" w:firstLine="0"/>
      <w:spacing w:before="0" w:after="57"/>
    </w:pPr>
  </w:style>
  <w:style w:type="paragraph" w:styleId="835">
    <w:name w:val="toc 5"/>
    <w:basedOn w:val="771"/>
    <w:uiPriority w:val="39"/>
    <w:unhideWhenUsed/>
    <w:pPr>
      <w:ind w:left="1134" w:right="0" w:firstLine="0"/>
      <w:spacing w:before="0" w:after="57"/>
    </w:pPr>
  </w:style>
  <w:style w:type="paragraph" w:styleId="836">
    <w:name w:val="toc 6"/>
    <w:basedOn w:val="771"/>
    <w:uiPriority w:val="39"/>
    <w:unhideWhenUsed/>
    <w:pPr>
      <w:ind w:left="1417" w:right="0" w:firstLine="0"/>
      <w:spacing w:before="0" w:after="57"/>
    </w:pPr>
  </w:style>
  <w:style w:type="paragraph" w:styleId="837">
    <w:name w:val="toc 7"/>
    <w:basedOn w:val="771"/>
    <w:uiPriority w:val="39"/>
    <w:unhideWhenUsed/>
    <w:pPr>
      <w:ind w:left="1701" w:right="0" w:firstLine="0"/>
      <w:spacing w:before="0" w:after="57"/>
    </w:pPr>
  </w:style>
  <w:style w:type="paragraph" w:styleId="838">
    <w:name w:val="toc 8"/>
    <w:basedOn w:val="771"/>
    <w:uiPriority w:val="39"/>
    <w:unhideWhenUsed/>
    <w:pPr>
      <w:ind w:left="1984" w:right="0" w:firstLine="0"/>
      <w:spacing w:before="0" w:after="57"/>
    </w:pPr>
  </w:style>
  <w:style w:type="paragraph" w:styleId="839">
    <w:name w:val="toc 9"/>
    <w:basedOn w:val="771"/>
    <w:uiPriority w:val="39"/>
    <w:unhideWhenUsed/>
    <w:pPr>
      <w:ind w:left="2268" w:right="0" w:firstLine="0"/>
      <w:spacing w:before="0" w:after="57"/>
    </w:pPr>
  </w:style>
  <w:style w:type="paragraph" w:styleId="840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cs="Arial" w:eastAsia="Calibri" w:asciiTheme="minorHAnsi" w:hAnsiTheme="minorHAnsi" w:eastAsiaTheme="minorHAnsi" w:cstheme="minorBidi"/>
      <w:color w:val="auto"/>
      <w:sz w:val="22"/>
      <w:szCs w:val="22"/>
      <w:lang w:val="ru-RU" w:bidi="ar-SA" w:eastAsia="en-US"/>
    </w:rPr>
  </w:style>
  <w:style w:type="paragraph" w:styleId="841">
    <w:name w:val="table of figures"/>
    <w:basedOn w:val="771"/>
    <w:uiPriority w:val="99"/>
    <w:unhideWhenUsed/>
    <w:qFormat/>
    <w:pPr>
      <w:spacing w:before="0" w:after="0" w:afterAutospacing="0"/>
    </w:pPr>
  </w:style>
  <w:style w:type="paragraph" w:styleId="842" w:customStyle="1">
    <w:name w:val="Мой обычный"/>
    <w:basedOn w:val="771"/>
    <w:qFormat/>
    <w:pPr>
      <w:ind w:firstLine="709"/>
      <w:jc w:val="both"/>
      <w:spacing w:before="0" w:after="0" w:line="360" w:lineRule="auto"/>
      <w:tabs>
        <w:tab w:val="clear" w:pos="708" w:leader="none"/>
        <w:tab w:val="left" w:pos="993" w:leader="none"/>
      </w:tabs>
    </w:pPr>
    <w:rPr>
      <w:rFonts w:ascii="Times New Roman" w:hAnsi="Times New Roman"/>
      <w:b w:val="0"/>
      <w:i w:val="0"/>
      <w:sz w:val="28"/>
      <w:szCs w:val="24"/>
    </w:rPr>
  </w:style>
  <w:style w:type="paragraph" w:styleId="843">
    <w:name w:val="Balloon Text"/>
    <w:basedOn w:val="771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44">
    <w:name w:val="annotation text"/>
    <w:basedOn w:val="771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845">
    <w:name w:val="annotation subject"/>
    <w:basedOn w:val="844"/>
    <w:uiPriority w:val="99"/>
    <w:semiHidden/>
    <w:unhideWhenUsed/>
    <w:qFormat/>
    <w:rPr>
      <w:b/>
      <w:bCs/>
    </w:rPr>
  </w:style>
  <w:style w:type="paragraph" w:styleId="846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lang w:val="ru-RU" w:bidi="ru-RU" w:eastAsia="ru-RU"/>
    </w:rPr>
  </w:style>
  <w:style w:type="paragraph" w:styleId="847">
    <w:name w:val="Table Paragraph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lang w:val="ru-RU" w:bidi="ru-RU" w:eastAsia="ru-RU"/>
    </w:rPr>
  </w:style>
  <w:style w:type="paragraph" w:styleId="848">
    <w:name w:val="Абзац списка"/>
    <w:qFormat/>
    <w:pPr>
      <w:ind w:left="462" w:right="0" w:hanging="36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lang w:val="ru-RU" w:bidi="ru-RU" w:eastAsia="ru-RU"/>
    </w:rPr>
  </w:style>
  <w:style w:type="paragraph" w:styleId="849">
    <w:name w:val="Обычный (веб)"/>
    <w:basedOn w:val="771"/>
    <w:qFormat/>
    <w:pPr>
      <w:spacing w:before="280" w:after="280"/>
    </w:pPr>
  </w:style>
  <w:style w:type="paragraph" w:styleId="850">
    <w:name w:val="НУМ_СПИСОК"/>
    <w:qFormat/>
    <w:pPr>
      <w:numPr>
        <w:ilvl w:val="0"/>
        <w:numId w:val="1"/>
      </w:numPr>
      <w:jc w:val="both"/>
      <w:keepLines/>
      <w:spacing w:before="0" w:beforeAutospacing="0" w:after="160" w:afterAutospacing="0" w:line="259" w:lineRule="auto"/>
      <w:widowControl/>
    </w:pPr>
    <w:rPr>
      <w:rFonts w:ascii="Times New Roman" w:hAnsi="Times New Roman" w:cs="Times New Roman" w:eastAsia="Times New Roman"/>
      <w:color w:val="auto"/>
      <w:sz w:val="24"/>
      <w:szCs w:val="24"/>
      <w:lang w:val="ru-RU" w:bidi="ar-SA" w:eastAsia="en-US"/>
    </w:rPr>
  </w:style>
  <w:style w:type="paragraph" w:styleId="851">
    <w:name w:val="Содержимое таблицы"/>
    <w:basedOn w:val="771"/>
    <w:qFormat/>
    <w:pPr>
      <w:widowControl w:val="off"/>
      <w:suppressLineNumbers/>
    </w:pPr>
  </w:style>
  <w:style w:type="paragraph" w:styleId="852">
    <w:name w:val="Заголовок таблицы"/>
    <w:basedOn w:val="851"/>
    <w:qFormat/>
    <w:pPr>
      <w:jc w:val="center"/>
      <w:suppressLineNumbers/>
    </w:pPr>
    <w:rPr>
      <w:b/>
      <w:bCs/>
    </w:rPr>
  </w:style>
  <w:style w:type="numbering" w:styleId="853" w:default="1">
    <w:name w:val="No List"/>
    <w:uiPriority w:val="99"/>
    <w:semiHidden/>
    <w:unhideWhenUsed/>
    <w:qFormat/>
  </w:style>
  <w:style w:type="numbering" w:styleId="854">
    <w:name w:val="WW8Num9"/>
    <w:qFormat/>
  </w:style>
  <w:style w:type="table" w:styleId="855" w:default="1">
    <w:name w:val="Normal Table"/>
    <w:uiPriority w:val="99"/>
    <w:semiHidden/>
    <w:unhideWhenUsed/>
    <w:tblPr/>
  </w:style>
  <w:style w:type="paragraph" w:styleId="856" w:customStyle="1">
    <w:name w:val="p0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dc:description/>
  <dc:language>ru-RU</dc:language>
  <cp:revision>25</cp:revision>
  <dcterms:created xsi:type="dcterms:W3CDTF">2021-02-06T12:59:00Z</dcterms:created>
  <dcterms:modified xsi:type="dcterms:W3CDTF">2022-03-14T17:09:53Z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